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AC777" w14:textId="77777777" w:rsidR="007F185C" w:rsidRDefault="00000000">
      <w:pPr>
        <w:pStyle w:val="BodyText"/>
        <w:ind w:left="5937"/>
        <w:rPr>
          <w:rFonts w:ascii="Times New Roman"/>
          <w:sz w:val="20"/>
        </w:rPr>
      </w:pPr>
      <w:r>
        <w:rPr>
          <w:rFonts w:ascii="Times New Roman"/>
          <w:noProof/>
          <w:sz w:val="20"/>
        </w:rPr>
        <w:drawing>
          <wp:inline distT="0" distB="0" distL="0" distR="0" wp14:anchorId="433594CB" wp14:editId="799A18B8">
            <wp:extent cx="1285281" cy="696753"/>
            <wp:effectExtent l="0" t="0" r="0" b="0"/>
            <wp:docPr id="1" name="Image 1" descr="C:\Users\exoffice\Desktop\OneDrive - Atlantic School of Theology\Logos -AST\AST Logo 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exoffice\Desktop\OneDrive - Atlantic School of Theology\Logos -AST\AST Logo Final.jpg"/>
                    <pic:cNvPicPr/>
                  </pic:nvPicPr>
                  <pic:blipFill>
                    <a:blip r:embed="rId5" cstate="print"/>
                    <a:stretch>
                      <a:fillRect/>
                    </a:stretch>
                  </pic:blipFill>
                  <pic:spPr>
                    <a:xfrm>
                      <a:off x="0" y="0"/>
                      <a:ext cx="1285281" cy="696753"/>
                    </a:xfrm>
                    <a:prstGeom prst="rect">
                      <a:avLst/>
                    </a:prstGeom>
                  </pic:spPr>
                </pic:pic>
              </a:graphicData>
            </a:graphic>
          </wp:inline>
        </w:drawing>
      </w:r>
    </w:p>
    <w:p w14:paraId="63B30FCC" w14:textId="77777777" w:rsidR="007F185C" w:rsidRDefault="007F185C">
      <w:pPr>
        <w:pStyle w:val="BodyText"/>
        <w:spacing w:before="26"/>
        <w:rPr>
          <w:rFonts w:ascii="Times New Roman"/>
          <w:sz w:val="28"/>
        </w:rPr>
      </w:pPr>
    </w:p>
    <w:p w14:paraId="6771F0B4" w14:textId="1874AEED" w:rsidR="007F185C" w:rsidRDefault="00000000">
      <w:pPr>
        <w:spacing w:line="242" w:lineRule="auto"/>
        <w:ind w:left="218" w:right="4186"/>
        <w:rPr>
          <w:b/>
          <w:i/>
          <w:sz w:val="28"/>
        </w:rPr>
      </w:pPr>
      <w:r>
        <w:rPr>
          <w:b/>
          <w:i/>
          <w:sz w:val="28"/>
        </w:rPr>
        <w:t>CALL FOR 202</w:t>
      </w:r>
      <w:r w:rsidR="00A74745">
        <w:rPr>
          <w:b/>
          <w:i/>
          <w:sz w:val="28"/>
        </w:rPr>
        <w:t>5</w:t>
      </w:r>
      <w:r>
        <w:rPr>
          <w:b/>
          <w:i/>
          <w:sz w:val="28"/>
        </w:rPr>
        <w:t xml:space="preserve"> NOMINATIONS FOR</w:t>
      </w:r>
      <w:r>
        <w:rPr>
          <w:b/>
          <w:i/>
          <w:spacing w:val="-20"/>
          <w:sz w:val="28"/>
        </w:rPr>
        <w:t xml:space="preserve"> </w:t>
      </w:r>
      <w:r>
        <w:rPr>
          <w:b/>
          <w:i/>
          <w:sz w:val="28"/>
          <w:u w:val="single"/>
        </w:rPr>
        <w:t>HONOURARY</w:t>
      </w:r>
      <w:r>
        <w:rPr>
          <w:b/>
          <w:i/>
          <w:spacing w:val="-19"/>
          <w:sz w:val="28"/>
          <w:u w:val="single"/>
        </w:rPr>
        <w:t xml:space="preserve"> </w:t>
      </w:r>
      <w:r>
        <w:rPr>
          <w:b/>
          <w:i/>
          <w:sz w:val="28"/>
          <w:u w:val="single"/>
        </w:rPr>
        <w:t>DOCTOR</w:t>
      </w:r>
      <w:r>
        <w:rPr>
          <w:b/>
          <w:i/>
          <w:spacing w:val="-20"/>
          <w:sz w:val="28"/>
          <w:u w:val="single"/>
        </w:rPr>
        <w:t xml:space="preserve"> </w:t>
      </w:r>
      <w:r>
        <w:rPr>
          <w:b/>
          <w:i/>
          <w:sz w:val="28"/>
          <w:u w:val="single"/>
        </w:rPr>
        <w:t>OF</w:t>
      </w:r>
      <w:r>
        <w:rPr>
          <w:b/>
          <w:i/>
          <w:sz w:val="28"/>
        </w:rPr>
        <w:t xml:space="preserve"> </w:t>
      </w:r>
      <w:r>
        <w:rPr>
          <w:b/>
          <w:i/>
          <w:sz w:val="28"/>
          <w:u w:val="single"/>
        </w:rPr>
        <w:t>DIVINITY DEGREE</w:t>
      </w:r>
    </w:p>
    <w:p w14:paraId="192C234D" w14:textId="77777777" w:rsidR="007F185C" w:rsidRDefault="00000000">
      <w:pPr>
        <w:pStyle w:val="Heading1"/>
        <w:spacing w:before="252"/>
      </w:pPr>
      <w:r>
        <w:rPr>
          <w:spacing w:val="-2"/>
          <w:u w:val="single"/>
        </w:rPr>
        <w:t>Nominations:</w:t>
      </w:r>
    </w:p>
    <w:p w14:paraId="4D5308C1" w14:textId="77777777" w:rsidR="007F185C" w:rsidRDefault="00000000">
      <w:pPr>
        <w:spacing w:before="4"/>
        <w:ind w:left="218" w:right="328"/>
      </w:pPr>
      <w:r>
        <w:t xml:space="preserve">The Honourary Degree Committee </w:t>
      </w:r>
      <w:r>
        <w:rPr>
          <w:b/>
          <w:i/>
        </w:rPr>
        <w:t xml:space="preserve">invites nominations </w:t>
      </w:r>
      <w:r>
        <w:t xml:space="preserve">from the members of the </w:t>
      </w:r>
      <w:r>
        <w:rPr>
          <w:b/>
          <w:i/>
        </w:rPr>
        <w:t>Atlantic School of Theology (AST) Senate, the Board of Governors, Founding Parties,</w:t>
      </w:r>
      <w:r>
        <w:rPr>
          <w:b/>
          <w:i/>
          <w:spacing w:val="-2"/>
        </w:rPr>
        <w:t xml:space="preserve"> </w:t>
      </w:r>
      <w:r>
        <w:rPr>
          <w:b/>
          <w:i/>
        </w:rPr>
        <w:t>students</w:t>
      </w:r>
      <w:r>
        <w:rPr>
          <w:b/>
          <w:i/>
          <w:spacing w:val="-5"/>
        </w:rPr>
        <w:t xml:space="preserve"> </w:t>
      </w:r>
      <w:r>
        <w:rPr>
          <w:b/>
          <w:i/>
        </w:rPr>
        <w:t>in-course</w:t>
      </w:r>
      <w:r>
        <w:rPr>
          <w:b/>
          <w:i/>
          <w:spacing w:val="-4"/>
        </w:rPr>
        <w:t xml:space="preserve"> </w:t>
      </w:r>
      <w:r>
        <w:rPr>
          <w:b/>
          <w:i/>
        </w:rPr>
        <w:t>and</w:t>
      </w:r>
      <w:r>
        <w:rPr>
          <w:b/>
          <w:i/>
          <w:spacing w:val="-4"/>
        </w:rPr>
        <w:t xml:space="preserve"> </w:t>
      </w:r>
      <w:r>
        <w:rPr>
          <w:b/>
          <w:i/>
        </w:rPr>
        <w:t>graduates</w:t>
      </w:r>
      <w:r>
        <w:rPr>
          <w:b/>
        </w:rPr>
        <w:t>.</w:t>
      </w:r>
      <w:r>
        <w:rPr>
          <w:b/>
          <w:spacing w:val="34"/>
        </w:rPr>
        <w:t xml:space="preserve"> </w:t>
      </w:r>
      <w:r>
        <w:t>A</w:t>
      </w:r>
      <w:r>
        <w:rPr>
          <w:spacing w:val="-5"/>
        </w:rPr>
        <w:t xml:space="preserve"> </w:t>
      </w:r>
      <w:r>
        <w:t>maximum</w:t>
      </w:r>
      <w:r>
        <w:rPr>
          <w:spacing w:val="-3"/>
        </w:rPr>
        <w:t xml:space="preserve"> </w:t>
      </w:r>
      <w:r>
        <w:t>of</w:t>
      </w:r>
      <w:r>
        <w:rPr>
          <w:spacing w:val="-4"/>
        </w:rPr>
        <w:t xml:space="preserve"> </w:t>
      </w:r>
      <w:r>
        <w:t>two</w:t>
      </w:r>
      <w:r>
        <w:rPr>
          <w:spacing w:val="-5"/>
        </w:rPr>
        <w:t xml:space="preserve"> </w:t>
      </w:r>
      <w:r>
        <w:t>(2)</w:t>
      </w:r>
      <w:r>
        <w:rPr>
          <w:spacing w:val="-4"/>
        </w:rPr>
        <w:t xml:space="preserve"> </w:t>
      </w:r>
      <w:r>
        <w:t>appointments</w:t>
      </w:r>
      <w:r>
        <w:rPr>
          <w:spacing w:val="-3"/>
        </w:rPr>
        <w:t xml:space="preserve"> </w:t>
      </w:r>
      <w:r>
        <w:t>will be made in any year.</w:t>
      </w:r>
    </w:p>
    <w:p w14:paraId="0583AE68" w14:textId="77777777" w:rsidR="007F185C" w:rsidRDefault="00000000">
      <w:pPr>
        <w:spacing w:before="251"/>
        <w:ind w:left="218" w:right="328"/>
        <w:rPr>
          <w:b/>
          <w:i/>
        </w:rPr>
      </w:pPr>
      <w:r>
        <w:rPr>
          <w:b/>
          <w:i/>
        </w:rPr>
        <w:t>All submitted nominations are confidential. No approach is to be made to a candidate.</w:t>
      </w:r>
      <w:r>
        <w:rPr>
          <w:b/>
          <w:i/>
          <w:spacing w:val="-4"/>
        </w:rPr>
        <w:t xml:space="preserve"> </w:t>
      </w:r>
      <w:r>
        <w:rPr>
          <w:b/>
          <w:i/>
        </w:rPr>
        <w:t>If</w:t>
      </w:r>
      <w:r>
        <w:rPr>
          <w:b/>
          <w:i/>
          <w:spacing w:val="-4"/>
        </w:rPr>
        <w:t xml:space="preserve"> </w:t>
      </w:r>
      <w:r>
        <w:rPr>
          <w:b/>
          <w:i/>
        </w:rPr>
        <w:t>confidentiality</w:t>
      </w:r>
      <w:r>
        <w:rPr>
          <w:b/>
          <w:i/>
          <w:spacing w:val="-5"/>
        </w:rPr>
        <w:t xml:space="preserve"> </w:t>
      </w:r>
      <w:r>
        <w:rPr>
          <w:b/>
          <w:i/>
        </w:rPr>
        <w:t>is</w:t>
      </w:r>
      <w:r>
        <w:rPr>
          <w:b/>
          <w:i/>
          <w:spacing w:val="-3"/>
        </w:rPr>
        <w:t xml:space="preserve"> </w:t>
      </w:r>
      <w:r>
        <w:rPr>
          <w:b/>
          <w:i/>
        </w:rPr>
        <w:t>breached,</w:t>
      </w:r>
      <w:r>
        <w:rPr>
          <w:b/>
          <w:i/>
          <w:spacing w:val="-4"/>
        </w:rPr>
        <w:t xml:space="preserve"> </w:t>
      </w:r>
      <w:r>
        <w:rPr>
          <w:b/>
          <w:i/>
        </w:rPr>
        <w:t>the</w:t>
      </w:r>
      <w:r>
        <w:rPr>
          <w:b/>
          <w:i/>
          <w:spacing w:val="-6"/>
        </w:rPr>
        <w:t xml:space="preserve"> </w:t>
      </w:r>
      <w:r>
        <w:rPr>
          <w:b/>
          <w:i/>
        </w:rPr>
        <w:t>Honourary</w:t>
      </w:r>
      <w:r>
        <w:rPr>
          <w:b/>
          <w:i/>
          <w:spacing w:val="-3"/>
        </w:rPr>
        <w:t xml:space="preserve"> </w:t>
      </w:r>
      <w:r>
        <w:rPr>
          <w:b/>
          <w:i/>
        </w:rPr>
        <w:t>Degree</w:t>
      </w:r>
      <w:r>
        <w:rPr>
          <w:b/>
          <w:i/>
          <w:spacing w:val="-5"/>
        </w:rPr>
        <w:t xml:space="preserve"> </w:t>
      </w:r>
      <w:r>
        <w:rPr>
          <w:b/>
          <w:i/>
        </w:rPr>
        <w:t>Committee</w:t>
      </w:r>
      <w:r>
        <w:rPr>
          <w:b/>
          <w:i/>
          <w:spacing w:val="-5"/>
        </w:rPr>
        <w:t xml:space="preserve"> </w:t>
      </w:r>
      <w:r>
        <w:rPr>
          <w:b/>
          <w:i/>
        </w:rPr>
        <w:t>will</w:t>
      </w:r>
      <w:r>
        <w:rPr>
          <w:b/>
          <w:i/>
          <w:spacing w:val="-2"/>
        </w:rPr>
        <w:t xml:space="preserve"> </w:t>
      </w:r>
      <w:r>
        <w:rPr>
          <w:b/>
          <w:i/>
        </w:rPr>
        <w:t>not proceed with consideration of the candidate.</w:t>
      </w:r>
    </w:p>
    <w:p w14:paraId="27C67A8A" w14:textId="77777777" w:rsidR="007F185C" w:rsidRDefault="007F185C">
      <w:pPr>
        <w:pStyle w:val="BodyText"/>
        <w:spacing w:before="1"/>
        <w:rPr>
          <w:b/>
          <w:i/>
        </w:rPr>
      </w:pPr>
    </w:p>
    <w:p w14:paraId="0457C0CD" w14:textId="77777777" w:rsidR="007F185C" w:rsidRDefault="00000000">
      <w:pPr>
        <w:ind w:left="218" w:right="257"/>
        <w:rPr>
          <w:b/>
          <w:i/>
        </w:rPr>
      </w:pPr>
      <w:r>
        <w:rPr>
          <w:b/>
          <w:i/>
        </w:rPr>
        <w:t>The</w:t>
      </w:r>
      <w:r>
        <w:rPr>
          <w:b/>
          <w:i/>
          <w:spacing w:val="-3"/>
        </w:rPr>
        <w:t xml:space="preserve"> </w:t>
      </w:r>
      <w:r>
        <w:rPr>
          <w:b/>
          <w:i/>
        </w:rPr>
        <w:t>Committee</w:t>
      </w:r>
      <w:r>
        <w:rPr>
          <w:b/>
          <w:i/>
          <w:spacing w:val="-5"/>
        </w:rPr>
        <w:t xml:space="preserve"> </w:t>
      </w:r>
      <w:r>
        <w:rPr>
          <w:b/>
          <w:i/>
        </w:rPr>
        <w:t>considers</w:t>
      </w:r>
      <w:r>
        <w:rPr>
          <w:b/>
          <w:i/>
          <w:spacing w:val="-3"/>
        </w:rPr>
        <w:t xml:space="preserve"> </w:t>
      </w:r>
      <w:r>
        <w:rPr>
          <w:b/>
          <w:i/>
        </w:rPr>
        <w:t>all</w:t>
      </w:r>
      <w:r>
        <w:rPr>
          <w:b/>
          <w:i/>
          <w:spacing w:val="-4"/>
        </w:rPr>
        <w:t xml:space="preserve"> </w:t>
      </w:r>
      <w:r>
        <w:rPr>
          <w:b/>
          <w:i/>
        </w:rPr>
        <w:t>received</w:t>
      </w:r>
      <w:r>
        <w:rPr>
          <w:b/>
          <w:i/>
          <w:spacing w:val="-7"/>
        </w:rPr>
        <w:t xml:space="preserve"> </w:t>
      </w:r>
      <w:r>
        <w:rPr>
          <w:b/>
          <w:i/>
        </w:rPr>
        <w:t>nominations</w:t>
      </w:r>
      <w:r>
        <w:rPr>
          <w:b/>
          <w:i/>
          <w:spacing w:val="-5"/>
        </w:rPr>
        <w:t xml:space="preserve"> </w:t>
      </w:r>
      <w:r>
        <w:rPr>
          <w:b/>
          <w:i/>
        </w:rPr>
        <w:t>and</w:t>
      </w:r>
      <w:r>
        <w:rPr>
          <w:b/>
          <w:i/>
          <w:spacing w:val="-4"/>
        </w:rPr>
        <w:t xml:space="preserve"> </w:t>
      </w:r>
      <w:r>
        <w:rPr>
          <w:b/>
          <w:i/>
        </w:rPr>
        <w:t>presents</w:t>
      </w:r>
      <w:r>
        <w:rPr>
          <w:b/>
          <w:i/>
          <w:spacing w:val="-7"/>
        </w:rPr>
        <w:t xml:space="preserve"> </w:t>
      </w:r>
      <w:r>
        <w:rPr>
          <w:b/>
          <w:i/>
        </w:rPr>
        <w:t>its</w:t>
      </w:r>
      <w:r>
        <w:rPr>
          <w:b/>
          <w:i/>
          <w:spacing w:val="-10"/>
        </w:rPr>
        <w:t xml:space="preserve"> </w:t>
      </w:r>
      <w:r>
        <w:rPr>
          <w:b/>
          <w:i/>
        </w:rPr>
        <w:t>selection(s)</w:t>
      </w:r>
      <w:r>
        <w:rPr>
          <w:b/>
          <w:i/>
          <w:spacing w:val="-3"/>
        </w:rPr>
        <w:t xml:space="preserve"> </w:t>
      </w:r>
      <w:r>
        <w:rPr>
          <w:b/>
          <w:i/>
        </w:rPr>
        <w:t xml:space="preserve">to Senate for approval. Once the President has contacted the recipient(s) and received confirmation of their acceptance, the names of recipients will be made </w:t>
      </w:r>
      <w:r>
        <w:rPr>
          <w:b/>
          <w:i/>
          <w:spacing w:val="-2"/>
        </w:rPr>
        <w:t>public.</w:t>
      </w:r>
    </w:p>
    <w:p w14:paraId="358C2295" w14:textId="77777777" w:rsidR="007F185C" w:rsidRDefault="00000000">
      <w:pPr>
        <w:pStyle w:val="Heading1"/>
        <w:spacing w:before="250"/>
      </w:pPr>
      <w:r>
        <w:rPr>
          <w:spacing w:val="-2"/>
          <w:u w:val="single"/>
        </w:rPr>
        <w:t>Criteria:</w:t>
      </w:r>
    </w:p>
    <w:p w14:paraId="7187405F" w14:textId="050CC568" w:rsidR="00A74745" w:rsidRDefault="00000000" w:rsidP="00A74745">
      <w:pPr>
        <w:pStyle w:val="BodyText"/>
        <w:spacing w:before="2"/>
        <w:ind w:left="218" w:right="328"/>
        <w:rPr>
          <w:spacing w:val="-3"/>
        </w:rPr>
      </w:pPr>
      <w:r>
        <w:t>The AST honourary doctorate is awarded to persons who exemplify the ecumenical ethos of the university as reflected in our mission to serve by shaping faithful and effective ordained and lay leaders and understanding among communities of faith, and who would be perceived</w:t>
      </w:r>
      <w:r>
        <w:rPr>
          <w:spacing w:val="-1"/>
        </w:rPr>
        <w:t xml:space="preserve"> </w:t>
      </w:r>
      <w:r>
        <w:t>as bridge-builders. Bridge building may begin</w:t>
      </w:r>
      <w:r>
        <w:rPr>
          <w:spacing w:val="-1"/>
        </w:rPr>
        <w:t xml:space="preserve"> </w:t>
      </w:r>
      <w:r>
        <w:t>inside or outside of</w:t>
      </w:r>
      <w:r>
        <w:rPr>
          <w:spacing w:val="-3"/>
        </w:rPr>
        <w:t xml:space="preserve"> </w:t>
      </w:r>
      <w:r>
        <w:t>the</w:t>
      </w:r>
      <w:r>
        <w:rPr>
          <w:spacing w:val="-2"/>
        </w:rPr>
        <w:t xml:space="preserve"> </w:t>
      </w:r>
      <w:r>
        <w:t>specific</w:t>
      </w:r>
      <w:r>
        <w:rPr>
          <w:spacing w:val="-4"/>
        </w:rPr>
        <w:t xml:space="preserve"> </w:t>
      </w:r>
      <w:r>
        <w:t>faith</w:t>
      </w:r>
      <w:r>
        <w:rPr>
          <w:spacing w:val="-4"/>
        </w:rPr>
        <w:t xml:space="preserve"> </w:t>
      </w:r>
      <w:r>
        <w:t>traditions</w:t>
      </w:r>
      <w:r>
        <w:rPr>
          <w:spacing w:val="-1"/>
        </w:rPr>
        <w:t xml:space="preserve"> </w:t>
      </w:r>
      <w:r>
        <w:t>that are</w:t>
      </w:r>
      <w:r>
        <w:rPr>
          <w:spacing w:val="-4"/>
        </w:rPr>
        <w:t xml:space="preserve"> </w:t>
      </w:r>
      <w:r>
        <w:t>most central</w:t>
      </w:r>
      <w:r>
        <w:rPr>
          <w:spacing w:val="-5"/>
        </w:rPr>
        <w:t xml:space="preserve"> </w:t>
      </w:r>
      <w:r>
        <w:t>to</w:t>
      </w:r>
      <w:r>
        <w:rPr>
          <w:spacing w:val="-4"/>
        </w:rPr>
        <w:t xml:space="preserve"> </w:t>
      </w:r>
      <w:r>
        <w:t>the</w:t>
      </w:r>
      <w:r>
        <w:rPr>
          <w:spacing w:val="-4"/>
        </w:rPr>
        <w:t xml:space="preserve"> </w:t>
      </w:r>
      <w:r>
        <w:t>life</w:t>
      </w:r>
      <w:r>
        <w:rPr>
          <w:spacing w:val="-2"/>
        </w:rPr>
        <w:t xml:space="preserve"> </w:t>
      </w:r>
      <w:r>
        <w:t>of AST.</w:t>
      </w:r>
      <w:r>
        <w:rPr>
          <w:spacing w:val="-3"/>
        </w:rPr>
        <w:t xml:space="preserve"> </w:t>
      </w:r>
      <w:r w:rsidR="00A74745">
        <w:rPr>
          <w:spacing w:val="-3"/>
        </w:rPr>
        <w:t>Current Staff and Faculty of AST are not eligible.</w:t>
      </w:r>
    </w:p>
    <w:p w14:paraId="3B83345F" w14:textId="77777777" w:rsidR="00A74745" w:rsidRDefault="00A74745">
      <w:pPr>
        <w:pStyle w:val="BodyText"/>
        <w:spacing w:before="2"/>
        <w:ind w:left="218" w:right="328"/>
        <w:rPr>
          <w:spacing w:val="-3"/>
        </w:rPr>
      </w:pPr>
    </w:p>
    <w:p w14:paraId="5C178B1D" w14:textId="6CBD76CB" w:rsidR="007F185C" w:rsidRDefault="00000000">
      <w:pPr>
        <w:pStyle w:val="BodyText"/>
        <w:spacing w:before="2"/>
        <w:ind w:left="218" w:right="328"/>
      </w:pPr>
      <w:r>
        <w:t>The</w:t>
      </w:r>
      <w:r>
        <w:rPr>
          <w:spacing w:val="-2"/>
        </w:rPr>
        <w:t xml:space="preserve"> </w:t>
      </w:r>
      <w:r>
        <w:t>degree</w:t>
      </w:r>
      <w:r>
        <w:rPr>
          <w:spacing w:val="-4"/>
        </w:rPr>
        <w:t xml:space="preserve"> </w:t>
      </w:r>
      <w:r>
        <w:t>reflects the theological commitment of AST and our aspirational vision as a university that develops connections with different religious traditions and communities beyond.</w:t>
      </w:r>
    </w:p>
    <w:p w14:paraId="0E40C156" w14:textId="77777777" w:rsidR="007F185C" w:rsidRDefault="007F185C">
      <w:pPr>
        <w:pStyle w:val="BodyText"/>
        <w:spacing w:before="2"/>
      </w:pPr>
    </w:p>
    <w:p w14:paraId="6545C600" w14:textId="77777777" w:rsidR="007F185C" w:rsidRDefault="00000000">
      <w:pPr>
        <w:pStyle w:val="BodyText"/>
        <w:ind w:left="218" w:right="341"/>
      </w:pPr>
      <w:r>
        <w:t>AST</w:t>
      </w:r>
      <w:r>
        <w:rPr>
          <w:spacing w:val="-3"/>
        </w:rPr>
        <w:t xml:space="preserve"> </w:t>
      </w:r>
      <w:r>
        <w:t>may</w:t>
      </w:r>
      <w:r>
        <w:rPr>
          <w:spacing w:val="-5"/>
        </w:rPr>
        <w:t xml:space="preserve"> </w:t>
      </w:r>
      <w:r>
        <w:t>award</w:t>
      </w:r>
      <w:r>
        <w:rPr>
          <w:spacing w:val="-5"/>
        </w:rPr>
        <w:t xml:space="preserve"> </w:t>
      </w:r>
      <w:r>
        <w:t>the</w:t>
      </w:r>
      <w:r>
        <w:rPr>
          <w:spacing w:val="-5"/>
        </w:rPr>
        <w:t xml:space="preserve"> </w:t>
      </w:r>
      <w:r>
        <w:t>Doctor</w:t>
      </w:r>
      <w:r>
        <w:rPr>
          <w:spacing w:val="-2"/>
        </w:rPr>
        <w:t xml:space="preserve"> </w:t>
      </w:r>
      <w:r>
        <w:t>of</w:t>
      </w:r>
      <w:r>
        <w:rPr>
          <w:spacing w:val="-1"/>
        </w:rPr>
        <w:t xml:space="preserve"> </w:t>
      </w:r>
      <w:r>
        <w:t xml:space="preserve">Divinity </w:t>
      </w:r>
      <w:r>
        <w:rPr>
          <w:i/>
        </w:rPr>
        <w:t>honoris</w:t>
      </w:r>
      <w:r>
        <w:rPr>
          <w:i/>
          <w:spacing w:val="-2"/>
        </w:rPr>
        <w:t xml:space="preserve"> </w:t>
      </w:r>
      <w:r>
        <w:rPr>
          <w:i/>
        </w:rPr>
        <w:t>causa</w:t>
      </w:r>
      <w:r>
        <w:rPr>
          <w:i/>
          <w:spacing w:val="-2"/>
        </w:rPr>
        <w:t xml:space="preserve"> </w:t>
      </w:r>
      <w:r>
        <w:t>to</w:t>
      </w:r>
      <w:r>
        <w:rPr>
          <w:spacing w:val="-5"/>
        </w:rPr>
        <w:t xml:space="preserve"> </w:t>
      </w:r>
      <w:r>
        <w:t>persons</w:t>
      </w:r>
      <w:r>
        <w:rPr>
          <w:spacing w:val="-2"/>
        </w:rPr>
        <w:t xml:space="preserve"> </w:t>
      </w:r>
      <w:r>
        <w:t>whose</w:t>
      </w:r>
      <w:r>
        <w:rPr>
          <w:spacing w:val="-5"/>
        </w:rPr>
        <w:t xml:space="preserve"> </w:t>
      </w:r>
      <w:r>
        <w:t>public</w:t>
      </w:r>
      <w:r>
        <w:rPr>
          <w:spacing w:val="-2"/>
        </w:rPr>
        <w:t xml:space="preserve"> </w:t>
      </w:r>
      <w:r>
        <w:t>views</w:t>
      </w:r>
      <w:r>
        <w:rPr>
          <w:spacing w:val="-2"/>
        </w:rPr>
        <w:t xml:space="preserve"> </w:t>
      </w:r>
      <w:r>
        <w:t>are consistent with the ecumenical ethos, and who have made outstanding lifelong contributions in any of the following: church, community, business, public service, culture, arts and education.</w:t>
      </w:r>
    </w:p>
    <w:p w14:paraId="40C9CBF6" w14:textId="77777777" w:rsidR="007F185C" w:rsidRDefault="007F185C">
      <w:pPr>
        <w:pStyle w:val="BodyText"/>
      </w:pPr>
    </w:p>
    <w:p w14:paraId="18A26DAB" w14:textId="074A1D8D" w:rsidR="007F185C" w:rsidRDefault="00000000">
      <w:pPr>
        <w:pStyle w:val="BodyText"/>
        <w:ind w:left="218" w:right="328"/>
      </w:pPr>
      <w:r>
        <w:t>Recipients will typically inhabit the Christian tradition, but they may also inhabit a different</w:t>
      </w:r>
      <w:r>
        <w:rPr>
          <w:spacing w:val="-4"/>
        </w:rPr>
        <w:t xml:space="preserve"> </w:t>
      </w:r>
      <w:r>
        <w:t>tradition.</w:t>
      </w:r>
      <w:r>
        <w:rPr>
          <w:spacing w:val="-4"/>
        </w:rPr>
        <w:t xml:space="preserve"> </w:t>
      </w:r>
      <w:r>
        <w:t>If</w:t>
      </w:r>
      <w:r>
        <w:rPr>
          <w:spacing w:val="-3"/>
        </w:rPr>
        <w:t xml:space="preserve"> </w:t>
      </w:r>
      <w:r>
        <w:t>possible,</w:t>
      </w:r>
      <w:r>
        <w:rPr>
          <w:spacing w:val="-1"/>
        </w:rPr>
        <w:t xml:space="preserve"> </w:t>
      </w:r>
      <w:r>
        <w:t>they</w:t>
      </w:r>
      <w:r>
        <w:rPr>
          <w:spacing w:val="-4"/>
        </w:rPr>
        <w:t xml:space="preserve"> </w:t>
      </w:r>
      <w:r>
        <w:t>will</w:t>
      </w:r>
      <w:r>
        <w:rPr>
          <w:spacing w:val="-3"/>
        </w:rPr>
        <w:t xml:space="preserve"> </w:t>
      </w:r>
      <w:r>
        <w:t>have</w:t>
      </w:r>
      <w:r>
        <w:rPr>
          <w:spacing w:val="-3"/>
        </w:rPr>
        <w:t xml:space="preserve"> </w:t>
      </w:r>
      <w:r>
        <w:t>local</w:t>
      </w:r>
      <w:r>
        <w:rPr>
          <w:spacing w:val="-5"/>
        </w:rPr>
        <w:t xml:space="preserve"> </w:t>
      </w:r>
      <w:r w:rsidR="00A74745">
        <w:t>connections but</w:t>
      </w:r>
      <w:r>
        <w:rPr>
          <w:spacing w:val="-5"/>
        </w:rPr>
        <w:t xml:space="preserve"> </w:t>
      </w:r>
      <w:r>
        <w:t>may</w:t>
      </w:r>
      <w:r>
        <w:rPr>
          <w:spacing w:val="-3"/>
        </w:rPr>
        <w:t xml:space="preserve"> </w:t>
      </w:r>
      <w:r>
        <w:t>also</w:t>
      </w:r>
      <w:r>
        <w:rPr>
          <w:spacing w:val="-3"/>
        </w:rPr>
        <w:t xml:space="preserve"> </w:t>
      </w:r>
      <w:r>
        <w:t>be</w:t>
      </w:r>
      <w:r>
        <w:rPr>
          <w:spacing w:val="-3"/>
        </w:rPr>
        <w:t xml:space="preserve"> </w:t>
      </w:r>
      <w:r>
        <w:t>honoured on</w:t>
      </w:r>
      <w:r>
        <w:rPr>
          <w:spacing w:val="-2"/>
        </w:rPr>
        <w:t xml:space="preserve"> </w:t>
      </w:r>
      <w:r>
        <w:t>the</w:t>
      </w:r>
      <w:r>
        <w:rPr>
          <w:spacing w:val="-4"/>
        </w:rPr>
        <w:t xml:space="preserve"> </w:t>
      </w:r>
      <w:r>
        <w:t>basis</w:t>
      </w:r>
      <w:r>
        <w:rPr>
          <w:spacing w:val="-1"/>
        </w:rPr>
        <w:t xml:space="preserve"> </w:t>
      </w:r>
      <w:r>
        <w:t>of national</w:t>
      </w:r>
      <w:r>
        <w:rPr>
          <w:spacing w:val="-1"/>
        </w:rPr>
        <w:t xml:space="preserve"> </w:t>
      </w:r>
      <w:r>
        <w:t>or</w:t>
      </w:r>
      <w:r>
        <w:rPr>
          <w:spacing w:val="-1"/>
        </w:rPr>
        <w:t xml:space="preserve"> </w:t>
      </w:r>
      <w:r>
        <w:t>international</w:t>
      </w:r>
      <w:r>
        <w:rPr>
          <w:spacing w:val="-4"/>
        </w:rPr>
        <w:t xml:space="preserve"> </w:t>
      </w:r>
      <w:r>
        <w:t>reputation.</w:t>
      </w:r>
      <w:r>
        <w:rPr>
          <w:spacing w:val="-3"/>
        </w:rPr>
        <w:t xml:space="preserve"> </w:t>
      </w:r>
      <w:r>
        <w:t>They</w:t>
      </w:r>
      <w:r>
        <w:rPr>
          <w:spacing w:val="-3"/>
        </w:rPr>
        <w:t xml:space="preserve"> </w:t>
      </w:r>
      <w:r>
        <w:t>should</w:t>
      </w:r>
      <w:r>
        <w:rPr>
          <w:spacing w:val="-2"/>
        </w:rPr>
        <w:t xml:space="preserve"> </w:t>
      </w:r>
      <w:r>
        <w:t>embody</w:t>
      </w:r>
      <w:r>
        <w:rPr>
          <w:spacing w:val="-6"/>
        </w:rPr>
        <w:t xml:space="preserve"> </w:t>
      </w:r>
      <w:r>
        <w:t>who</w:t>
      </w:r>
      <w:r>
        <w:rPr>
          <w:spacing w:val="-2"/>
        </w:rPr>
        <w:t xml:space="preserve"> </w:t>
      </w:r>
      <w:r>
        <w:t>we</w:t>
      </w:r>
      <w:r>
        <w:rPr>
          <w:spacing w:val="-2"/>
        </w:rPr>
        <w:t xml:space="preserve"> </w:t>
      </w:r>
      <w:r w:rsidR="00A74745">
        <w:t>are but</w:t>
      </w:r>
      <w:r>
        <w:t xml:space="preserve"> may also help show us who we aspire to be.</w:t>
      </w:r>
    </w:p>
    <w:p w14:paraId="2A55EFAC" w14:textId="77777777" w:rsidR="007F185C" w:rsidRDefault="00000000">
      <w:pPr>
        <w:pStyle w:val="Heading1"/>
        <w:spacing w:before="251"/>
      </w:pPr>
      <w:r>
        <w:rPr>
          <w:spacing w:val="-2"/>
          <w:u w:val="single"/>
        </w:rPr>
        <w:t>Submissions</w:t>
      </w:r>
      <w:r>
        <w:rPr>
          <w:spacing w:val="-2"/>
        </w:rPr>
        <w:t>:</w:t>
      </w:r>
    </w:p>
    <w:p w14:paraId="3DD855F4" w14:textId="77777777" w:rsidR="007F185C" w:rsidRDefault="00000000">
      <w:pPr>
        <w:pStyle w:val="BodyText"/>
        <w:spacing w:before="4"/>
        <w:ind w:left="218" w:right="257"/>
      </w:pPr>
      <w:r>
        <w:t>Please</w:t>
      </w:r>
      <w:r>
        <w:rPr>
          <w:spacing w:val="-5"/>
        </w:rPr>
        <w:t xml:space="preserve"> </w:t>
      </w:r>
      <w:r>
        <w:t>make</w:t>
      </w:r>
      <w:r>
        <w:rPr>
          <w:spacing w:val="-10"/>
        </w:rPr>
        <w:t xml:space="preserve"> </w:t>
      </w:r>
      <w:r>
        <w:t>all</w:t>
      </w:r>
      <w:r>
        <w:rPr>
          <w:spacing w:val="-6"/>
        </w:rPr>
        <w:t xml:space="preserve"> </w:t>
      </w:r>
      <w:r>
        <w:t>nominations</w:t>
      </w:r>
      <w:r>
        <w:rPr>
          <w:spacing w:val="-1"/>
        </w:rPr>
        <w:t xml:space="preserve"> </w:t>
      </w:r>
      <w:r>
        <w:t>in</w:t>
      </w:r>
      <w:r>
        <w:rPr>
          <w:spacing w:val="-7"/>
        </w:rPr>
        <w:t xml:space="preserve"> </w:t>
      </w:r>
      <w:r>
        <w:t>writing,</w:t>
      </w:r>
      <w:r>
        <w:rPr>
          <w:spacing w:val="-3"/>
        </w:rPr>
        <w:t xml:space="preserve"> </w:t>
      </w:r>
      <w:r>
        <w:t>outlining</w:t>
      </w:r>
      <w:r>
        <w:rPr>
          <w:spacing w:val="-5"/>
        </w:rPr>
        <w:t xml:space="preserve"> </w:t>
      </w:r>
      <w:r>
        <w:t>the</w:t>
      </w:r>
      <w:r>
        <w:rPr>
          <w:spacing w:val="-5"/>
        </w:rPr>
        <w:t xml:space="preserve"> </w:t>
      </w:r>
      <w:r>
        <w:t>reasons</w:t>
      </w:r>
      <w:r>
        <w:rPr>
          <w:spacing w:val="-12"/>
        </w:rPr>
        <w:t xml:space="preserve"> </w:t>
      </w:r>
      <w:r>
        <w:t>for</w:t>
      </w:r>
      <w:r>
        <w:rPr>
          <w:spacing w:val="-6"/>
        </w:rPr>
        <w:t xml:space="preserve"> </w:t>
      </w:r>
      <w:r>
        <w:t>nomination</w:t>
      </w:r>
      <w:r>
        <w:rPr>
          <w:spacing w:val="-1"/>
        </w:rPr>
        <w:t xml:space="preserve"> </w:t>
      </w:r>
      <w:r>
        <w:t>and</w:t>
      </w:r>
      <w:r>
        <w:rPr>
          <w:spacing w:val="-7"/>
        </w:rPr>
        <w:t xml:space="preserve"> </w:t>
      </w:r>
      <w:r>
        <w:t>how</w:t>
      </w:r>
      <w:r>
        <w:rPr>
          <w:spacing w:val="-10"/>
        </w:rPr>
        <w:t xml:space="preserve"> </w:t>
      </w:r>
      <w:r>
        <w:t>the criteria of selection are met, to:</w:t>
      </w:r>
    </w:p>
    <w:p w14:paraId="2F663B85" w14:textId="77777777" w:rsidR="007F185C" w:rsidRDefault="00000000">
      <w:pPr>
        <w:pStyle w:val="BodyText"/>
        <w:spacing w:before="252"/>
        <w:ind w:left="1658" w:right="2131"/>
      </w:pPr>
      <w:r>
        <w:t>The</w:t>
      </w:r>
      <w:r>
        <w:rPr>
          <w:spacing w:val="-12"/>
        </w:rPr>
        <w:t xml:space="preserve"> </w:t>
      </w:r>
      <w:r>
        <w:t>Chair</w:t>
      </w:r>
      <w:r>
        <w:rPr>
          <w:spacing w:val="-8"/>
        </w:rPr>
        <w:t xml:space="preserve"> </w:t>
      </w:r>
      <w:r>
        <w:t>of</w:t>
      </w:r>
      <w:r>
        <w:rPr>
          <w:spacing w:val="-13"/>
        </w:rPr>
        <w:t xml:space="preserve"> </w:t>
      </w:r>
      <w:r>
        <w:t>the</w:t>
      </w:r>
      <w:r>
        <w:rPr>
          <w:spacing w:val="-10"/>
        </w:rPr>
        <w:t xml:space="preserve"> </w:t>
      </w:r>
      <w:r>
        <w:t>AST</w:t>
      </w:r>
      <w:r>
        <w:rPr>
          <w:spacing w:val="-10"/>
        </w:rPr>
        <w:t xml:space="preserve"> </w:t>
      </w:r>
      <w:r>
        <w:t>Honourary</w:t>
      </w:r>
      <w:r>
        <w:rPr>
          <w:spacing w:val="-11"/>
        </w:rPr>
        <w:t xml:space="preserve"> </w:t>
      </w:r>
      <w:r>
        <w:t>Degrees</w:t>
      </w:r>
      <w:r>
        <w:rPr>
          <w:spacing w:val="-11"/>
        </w:rPr>
        <w:t xml:space="preserve"> </w:t>
      </w:r>
      <w:r>
        <w:t>Committee c/o The President’s Office</w:t>
      </w:r>
    </w:p>
    <w:p w14:paraId="00063AE8" w14:textId="77777777" w:rsidR="007F185C" w:rsidRDefault="00000000">
      <w:pPr>
        <w:pStyle w:val="BodyText"/>
        <w:spacing w:line="242" w:lineRule="auto"/>
        <w:ind w:left="1658" w:right="4862"/>
      </w:pPr>
      <w:r>
        <w:t>Atlantic</w:t>
      </w:r>
      <w:r>
        <w:rPr>
          <w:spacing w:val="-16"/>
        </w:rPr>
        <w:t xml:space="preserve"> </w:t>
      </w:r>
      <w:r>
        <w:t>School</w:t>
      </w:r>
      <w:r>
        <w:rPr>
          <w:spacing w:val="-15"/>
        </w:rPr>
        <w:t xml:space="preserve"> </w:t>
      </w:r>
      <w:r>
        <w:t>of</w:t>
      </w:r>
      <w:r>
        <w:rPr>
          <w:spacing w:val="-15"/>
        </w:rPr>
        <w:t xml:space="preserve"> </w:t>
      </w:r>
      <w:r>
        <w:t>Theology 660 Francklyn Street</w:t>
      </w:r>
    </w:p>
    <w:p w14:paraId="0A0E84BE" w14:textId="77777777" w:rsidR="007F185C" w:rsidRDefault="00000000">
      <w:pPr>
        <w:pStyle w:val="BodyText"/>
        <w:ind w:left="1658" w:right="4186"/>
      </w:pPr>
      <w:r>
        <w:t>Halifax, Nova Scotia</w:t>
      </w:r>
      <w:r>
        <w:rPr>
          <w:spacing w:val="80"/>
        </w:rPr>
        <w:t xml:space="preserve"> </w:t>
      </w:r>
      <w:r>
        <w:t xml:space="preserve">B3H 3B5 </w:t>
      </w:r>
      <w:hyperlink r:id="rId6">
        <w:r>
          <w:rPr>
            <w:color w:val="0000FF"/>
            <w:spacing w:val="-4"/>
            <w:u w:val="single" w:color="0000FF"/>
          </w:rPr>
          <w:t>beth.pyesmany@astheology.ns.ca</w:t>
        </w:r>
      </w:hyperlink>
    </w:p>
    <w:p w14:paraId="6A0711D0" w14:textId="6D04ADCB" w:rsidR="007F185C" w:rsidRDefault="00000000">
      <w:pPr>
        <w:pStyle w:val="Heading1"/>
        <w:spacing w:before="247"/>
      </w:pPr>
      <w:r>
        <w:t>Closing</w:t>
      </w:r>
      <w:r>
        <w:rPr>
          <w:spacing w:val="-14"/>
        </w:rPr>
        <w:t xml:space="preserve"> </w:t>
      </w:r>
      <w:r>
        <w:t>date</w:t>
      </w:r>
      <w:r>
        <w:rPr>
          <w:spacing w:val="-14"/>
        </w:rPr>
        <w:t xml:space="preserve"> </w:t>
      </w:r>
      <w:r>
        <w:t>for</w:t>
      </w:r>
      <w:r>
        <w:rPr>
          <w:spacing w:val="-11"/>
        </w:rPr>
        <w:t xml:space="preserve"> </w:t>
      </w:r>
      <w:r>
        <w:t>Nominations:</w:t>
      </w:r>
      <w:r>
        <w:rPr>
          <w:spacing w:val="-6"/>
        </w:rPr>
        <w:t xml:space="preserve"> </w:t>
      </w:r>
      <w:r>
        <w:t>January</w:t>
      </w:r>
      <w:r>
        <w:rPr>
          <w:spacing w:val="-5"/>
        </w:rPr>
        <w:t xml:space="preserve"> </w:t>
      </w:r>
      <w:r>
        <w:t>10,</w:t>
      </w:r>
      <w:r>
        <w:rPr>
          <w:spacing w:val="-3"/>
        </w:rPr>
        <w:t xml:space="preserve"> </w:t>
      </w:r>
      <w:r>
        <w:rPr>
          <w:spacing w:val="-4"/>
        </w:rPr>
        <w:t>202</w:t>
      </w:r>
      <w:r w:rsidR="00A74745">
        <w:rPr>
          <w:spacing w:val="-4"/>
        </w:rPr>
        <w:t>5</w:t>
      </w:r>
    </w:p>
    <w:p w14:paraId="2C43472D" w14:textId="77777777" w:rsidR="007F185C" w:rsidRDefault="007F185C">
      <w:pPr>
        <w:sectPr w:rsidR="007F185C" w:rsidSect="00A74745">
          <w:type w:val="continuous"/>
          <w:pgSz w:w="12240" w:h="15840"/>
          <w:pgMar w:top="567" w:right="1247" w:bottom="278" w:left="1304" w:header="720" w:footer="720" w:gutter="0"/>
          <w:cols w:space="720"/>
        </w:sectPr>
      </w:pPr>
    </w:p>
    <w:p w14:paraId="2C0E5F38" w14:textId="77777777" w:rsidR="007F185C" w:rsidRDefault="00000000">
      <w:pPr>
        <w:spacing w:before="58"/>
        <w:ind w:left="3021" w:hanging="1880"/>
        <w:rPr>
          <w:b/>
          <w:sz w:val="36"/>
        </w:rPr>
      </w:pPr>
      <w:r>
        <w:rPr>
          <w:b/>
          <w:sz w:val="36"/>
        </w:rPr>
        <w:lastRenderedPageBreak/>
        <w:t>Honourary Doctor of Divinity Recipient Nomination Form</w:t>
      </w:r>
    </w:p>
    <w:p w14:paraId="3E67A0F7" w14:textId="77777777" w:rsidR="007F185C" w:rsidRDefault="007F185C">
      <w:pPr>
        <w:pStyle w:val="BodyText"/>
        <w:rPr>
          <w:b/>
          <w:sz w:val="36"/>
        </w:rPr>
      </w:pPr>
    </w:p>
    <w:p w14:paraId="2896F15C" w14:textId="77777777" w:rsidR="007F185C" w:rsidRDefault="007F185C">
      <w:pPr>
        <w:pStyle w:val="BodyText"/>
        <w:spacing w:before="1"/>
        <w:rPr>
          <w:b/>
          <w:sz w:val="36"/>
        </w:rPr>
      </w:pPr>
    </w:p>
    <w:p w14:paraId="41B610CB" w14:textId="77777777" w:rsidR="007F185C" w:rsidRDefault="00000000">
      <w:pPr>
        <w:ind w:left="100"/>
        <w:rPr>
          <w:b/>
          <w:sz w:val="28"/>
        </w:rPr>
      </w:pPr>
      <w:r>
        <w:rPr>
          <w:b/>
          <w:sz w:val="28"/>
        </w:rPr>
        <w:t>Nomination</w:t>
      </w:r>
      <w:r>
        <w:rPr>
          <w:b/>
          <w:spacing w:val="-13"/>
          <w:sz w:val="28"/>
        </w:rPr>
        <w:t xml:space="preserve"> </w:t>
      </w:r>
      <w:r>
        <w:rPr>
          <w:b/>
          <w:spacing w:val="-4"/>
          <w:sz w:val="28"/>
        </w:rPr>
        <w:t>Form</w:t>
      </w:r>
    </w:p>
    <w:p w14:paraId="00AF0255" w14:textId="77777777" w:rsidR="007F185C" w:rsidRDefault="00000000">
      <w:pPr>
        <w:tabs>
          <w:tab w:val="left" w:pos="7404"/>
        </w:tabs>
        <w:spacing w:before="57" w:line="530" w:lineRule="atLeast"/>
        <w:ind w:left="100" w:right="670"/>
        <w:rPr>
          <w:sz w:val="23"/>
        </w:rPr>
      </w:pPr>
      <w:r>
        <w:rPr>
          <w:sz w:val="23"/>
        </w:rPr>
        <w:t>Individual Nominee’s name:</w:t>
      </w:r>
      <w:r>
        <w:rPr>
          <w:sz w:val="23"/>
          <w:u w:val="single"/>
        </w:rPr>
        <w:tab/>
      </w:r>
      <w:r>
        <w:rPr>
          <w:spacing w:val="-2"/>
          <w:sz w:val="23"/>
        </w:rPr>
        <w:t xml:space="preserve">(Required) </w:t>
      </w:r>
      <w:r>
        <w:rPr>
          <w:sz w:val="23"/>
        </w:rPr>
        <w:t>Email and/or</w:t>
      </w:r>
    </w:p>
    <w:p w14:paraId="54F92E66" w14:textId="77777777" w:rsidR="007F185C" w:rsidRDefault="00000000">
      <w:pPr>
        <w:tabs>
          <w:tab w:val="left" w:pos="8945"/>
        </w:tabs>
        <w:ind w:left="100"/>
        <w:rPr>
          <w:sz w:val="23"/>
        </w:rPr>
      </w:pPr>
      <w:r>
        <w:rPr>
          <w:spacing w:val="-2"/>
          <w:sz w:val="23"/>
        </w:rPr>
        <w:t>Phone:</w:t>
      </w:r>
      <w:r>
        <w:rPr>
          <w:sz w:val="23"/>
          <w:u w:val="single"/>
        </w:rPr>
        <w:tab/>
      </w:r>
    </w:p>
    <w:p w14:paraId="7675EFBF" w14:textId="77777777" w:rsidR="007F185C" w:rsidRDefault="007F185C">
      <w:pPr>
        <w:pStyle w:val="BodyText"/>
        <w:spacing w:before="264"/>
        <w:rPr>
          <w:sz w:val="23"/>
        </w:rPr>
      </w:pPr>
    </w:p>
    <w:p w14:paraId="257B5EE3" w14:textId="77777777" w:rsidR="007F185C" w:rsidRDefault="00000000">
      <w:pPr>
        <w:tabs>
          <w:tab w:val="left" w:pos="9040"/>
        </w:tabs>
        <w:ind w:left="100"/>
        <w:rPr>
          <w:sz w:val="23"/>
        </w:rPr>
      </w:pPr>
      <w:r>
        <w:rPr>
          <w:sz w:val="23"/>
        </w:rPr>
        <w:t>Nominator’s</w:t>
      </w:r>
      <w:r>
        <w:rPr>
          <w:spacing w:val="-8"/>
          <w:sz w:val="23"/>
        </w:rPr>
        <w:t xml:space="preserve"> </w:t>
      </w:r>
      <w:r>
        <w:rPr>
          <w:spacing w:val="-4"/>
          <w:sz w:val="23"/>
        </w:rPr>
        <w:t>name:</w:t>
      </w:r>
      <w:r>
        <w:rPr>
          <w:sz w:val="23"/>
          <w:u w:val="single"/>
        </w:rPr>
        <w:tab/>
      </w:r>
    </w:p>
    <w:p w14:paraId="08F3DE8B" w14:textId="77777777" w:rsidR="007F185C" w:rsidRDefault="007F185C">
      <w:pPr>
        <w:pStyle w:val="BodyText"/>
        <w:spacing w:before="1"/>
        <w:rPr>
          <w:sz w:val="23"/>
        </w:rPr>
      </w:pPr>
    </w:p>
    <w:p w14:paraId="0EAD3731" w14:textId="77777777" w:rsidR="007F185C" w:rsidRDefault="00000000">
      <w:pPr>
        <w:tabs>
          <w:tab w:val="left" w:pos="8983"/>
        </w:tabs>
        <w:ind w:left="100"/>
        <w:rPr>
          <w:sz w:val="23"/>
        </w:rPr>
      </w:pPr>
      <w:r>
        <w:rPr>
          <w:spacing w:val="-2"/>
          <w:sz w:val="23"/>
        </w:rPr>
        <w:t>Email:</w:t>
      </w:r>
      <w:r>
        <w:rPr>
          <w:sz w:val="23"/>
          <w:u w:val="single"/>
        </w:rPr>
        <w:tab/>
      </w:r>
    </w:p>
    <w:p w14:paraId="262B0B39" w14:textId="77777777" w:rsidR="007F185C" w:rsidRDefault="00000000">
      <w:pPr>
        <w:tabs>
          <w:tab w:val="left" w:pos="9040"/>
        </w:tabs>
        <w:spacing w:before="264"/>
        <w:ind w:left="100"/>
        <w:rPr>
          <w:sz w:val="23"/>
        </w:rPr>
      </w:pPr>
      <w:r>
        <w:rPr>
          <w:spacing w:val="-2"/>
          <w:sz w:val="23"/>
        </w:rPr>
        <w:t>Address:</w:t>
      </w:r>
      <w:r>
        <w:rPr>
          <w:sz w:val="23"/>
          <w:u w:val="single"/>
        </w:rPr>
        <w:tab/>
      </w:r>
    </w:p>
    <w:p w14:paraId="5C5A5AEE" w14:textId="77777777" w:rsidR="007F185C" w:rsidRDefault="007F185C">
      <w:pPr>
        <w:pStyle w:val="BodyText"/>
        <w:spacing w:before="1"/>
        <w:rPr>
          <w:sz w:val="23"/>
        </w:rPr>
      </w:pPr>
    </w:p>
    <w:p w14:paraId="115F3268" w14:textId="77777777" w:rsidR="007F185C" w:rsidRDefault="00000000">
      <w:pPr>
        <w:tabs>
          <w:tab w:val="left" w:pos="4479"/>
          <w:tab w:val="left" w:pos="5141"/>
          <w:tab w:val="left" w:pos="9040"/>
        </w:tabs>
        <w:spacing w:line="480" w:lineRule="auto"/>
        <w:ind w:left="100" w:right="109"/>
        <w:rPr>
          <w:sz w:val="26"/>
        </w:rPr>
      </w:pPr>
      <w:r>
        <w:rPr>
          <w:spacing w:val="-2"/>
          <w:sz w:val="23"/>
        </w:rPr>
        <w:t>City/Town:</w:t>
      </w:r>
      <w:r>
        <w:rPr>
          <w:sz w:val="23"/>
          <w:u w:val="single"/>
        </w:rPr>
        <w:tab/>
      </w:r>
      <w:r>
        <w:rPr>
          <w:sz w:val="23"/>
        </w:rPr>
        <w:tab/>
      </w:r>
      <w:r>
        <w:rPr>
          <w:spacing w:val="-2"/>
          <w:sz w:val="23"/>
        </w:rPr>
        <w:t>Province:</w:t>
      </w:r>
      <w:r>
        <w:rPr>
          <w:sz w:val="23"/>
          <w:u w:val="single"/>
        </w:rPr>
        <w:tab/>
      </w:r>
      <w:r>
        <w:rPr>
          <w:sz w:val="23"/>
        </w:rPr>
        <w:t xml:space="preserve"> Postal</w:t>
      </w:r>
      <w:r>
        <w:rPr>
          <w:spacing w:val="-4"/>
          <w:sz w:val="23"/>
        </w:rPr>
        <w:t xml:space="preserve"> </w:t>
      </w:r>
      <w:r>
        <w:rPr>
          <w:spacing w:val="-2"/>
          <w:sz w:val="23"/>
        </w:rPr>
        <w:t>Code:</w:t>
      </w:r>
      <w:r>
        <w:rPr>
          <w:sz w:val="23"/>
          <w:u w:val="single"/>
        </w:rPr>
        <w:tab/>
      </w:r>
      <w:r>
        <w:rPr>
          <w:sz w:val="23"/>
        </w:rPr>
        <w:tab/>
      </w:r>
      <w:r>
        <w:rPr>
          <w:spacing w:val="-2"/>
          <w:sz w:val="26"/>
        </w:rPr>
        <w:t>Phone:</w:t>
      </w:r>
      <w:r>
        <w:rPr>
          <w:sz w:val="26"/>
          <w:u w:val="single"/>
        </w:rPr>
        <w:tab/>
      </w:r>
    </w:p>
    <w:p w14:paraId="0C1D805F" w14:textId="77777777" w:rsidR="007F185C" w:rsidRDefault="00000000">
      <w:pPr>
        <w:pStyle w:val="ListParagraph"/>
        <w:numPr>
          <w:ilvl w:val="0"/>
          <w:numId w:val="1"/>
        </w:numPr>
        <w:tabs>
          <w:tab w:val="left" w:pos="460"/>
        </w:tabs>
        <w:spacing w:before="84" w:line="281" w:lineRule="exact"/>
        <w:rPr>
          <w:sz w:val="23"/>
        </w:rPr>
      </w:pPr>
      <w:r>
        <w:rPr>
          <w:sz w:val="23"/>
        </w:rPr>
        <w:t>We</w:t>
      </w:r>
      <w:r>
        <w:rPr>
          <w:spacing w:val="-7"/>
          <w:sz w:val="23"/>
        </w:rPr>
        <w:t xml:space="preserve"> </w:t>
      </w:r>
      <w:r>
        <w:rPr>
          <w:sz w:val="23"/>
        </w:rPr>
        <w:t>may</w:t>
      </w:r>
      <w:r>
        <w:rPr>
          <w:spacing w:val="-4"/>
          <w:sz w:val="23"/>
        </w:rPr>
        <w:t xml:space="preserve"> </w:t>
      </w:r>
      <w:r>
        <w:rPr>
          <w:sz w:val="23"/>
        </w:rPr>
        <w:t>contact</w:t>
      </w:r>
      <w:r>
        <w:rPr>
          <w:spacing w:val="-3"/>
          <w:sz w:val="23"/>
        </w:rPr>
        <w:t xml:space="preserve"> </w:t>
      </w:r>
      <w:r>
        <w:rPr>
          <w:sz w:val="23"/>
        </w:rPr>
        <w:t>you</w:t>
      </w:r>
      <w:r>
        <w:rPr>
          <w:spacing w:val="-6"/>
          <w:sz w:val="23"/>
        </w:rPr>
        <w:t xml:space="preserve"> </w:t>
      </w:r>
      <w:r>
        <w:rPr>
          <w:sz w:val="23"/>
        </w:rPr>
        <w:t>for</w:t>
      </w:r>
      <w:r>
        <w:rPr>
          <w:spacing w:val="-1"/>
          <w:sz w:val="23"/>
        </w:rPr>
        <w:t xml:space="preserve"> </w:t>
      </w:r>
      <w:r>
        <w:rPr>
          <w:sz w:val="23"/>
        </w:rPr>
        <w:t>information</w:t>
      </w:r>
      <w:r>
        <w:rPr>
          <w:spacing w:val="-5"/>
          <w:sz w:val="23"/>
        </w:rPr>
        <w:t xml:space="preserve"> </w:t>
      </w:r>
      <w:r>
        <w:rPr>
          <w:sz w:val="23"/>
        </w:rPr>
        <w:t>or</w:t>
      </w:r>
      <w:r>
        <w:rPr>
          <w:spacing w:val="-3"/>
          <w:sz w:val="23"/>
        </w:rPr>
        <w:t xml:space="preserve"> </w:t>
      </w:r>
      <w:r>
        <w:rPr>
          <w:sz w:val="23"/>
        </w:rPr>
        <w:t>clarification</w:t>
      </w:r>
      <w:r>
        <w:rPr>
          <w:spacing w:val="-5"/>
          <w:sz w:val="23"/>
        </w:rPr>
        <w:t xml:space="preserve"> </w:t>
      </w:r>
      <w:r>
        <w:rPr>
          <w:sz w:val="23"/>
        </w:rPr>
        <w:t>regarding</w:t>
      </w:r>
      <w:r>
        <w:rPr>
          <w:spacing w:val="-5"/>
          <w:sz w:val="23"/>
        </w:rPr>
        <w:t xml:space="preserve"> </w:t>
      </w:r>
      <w:r>
        <w:rPr>
          <w:sz w:val="23"/>
        </w:rPr>
        <w:t>your</w:t>
      </w:r>
      <w:r>
        <w:rPr>
          <w:spacing w:val="-3"/>
          <w:sz w:val="23"/>
        </w:rPr>
        <w:t xml:space="preserve"> </w:t>
      </w:r>
      <w:r>
        <w:rPr>
          <w:spacing w:val="-2"/>
          <w:sz w:val="23"/>
        </w:rPr>
        <w:t>nomination.</w:t>
      </w:r>
    </w:p>
    <w:p w14:paraId="62D28604" w14:textId="77777777" w:rsidR="007F185C" w:rsidRDefault="00000000">
      <w:pPr>
        <w:pStyle w:val="ListParagraph"/>
        <w:numPr>
          <w:ilvl w:val="0"/>
          <w:numId w:val="1"/>
        </w:numPr>
        <w:tabs>
          <w:tab w:val="left" w:pos="460"/>
        </w:tabs>
        <w:ind w:right="867"/>
        <w:rPr>
          <w:sz w:val="23"/>
        </w:rPr>
      </w:pPr>
      <w:r>
        <w:rPr>
          <w:sz w:val="23"/>
        </w:rPr>
        <w:t>The</w:t>
      </w:r>
      <w:r>
        <w:rPr>
          <w:spacing w:val="-5"/>
          <w:sz w:val="23"/>
        </w:rPr>
        <w:t xml:space="preserve"> </w:t>
      </w:r>
      <w:r>
        <w:rPr>
          <w:sz w:val="23"/>
        </w:rPr>
        <w:t>information</w:t>
      </w:r>
      <w:r>
        <w:rPr>
          <w:spacing w:val="-5"/>
          <w:sz w:val="23"/>
        </w:rPr>
        <w:t xml:space="preserve"> </w:t>
      </w:r>
      <w:r>
        <w:rPr>
          <w:sz w:val="23"/>
        </w:rPr>
        <w:t>collected</w:t>
      </w:r>
      <w:r>
        <w:rPr>
          <w:spacing w:val="-5"/>
          <w:sz w:val="23"/>
        </w:rPr>
        <w:t xml:space="preserve"> </w:t>
      </w:r>
      <w:r>
        <w:rPr>
          <w:sz w:val="23"/>
        </w:rPr>
        <w:t>through</w:t>
      </w:r>
      <w:r>
        <w:rPr>
          <w:spacing w:val="-5"/>
          <w:sz w:val="23"/>
        </w:rPr>
        <w:t xml:space="preserve"> </w:t>
      </w:r>
      <w:r>
        <w:rPr>
          <w:sz w:val="23"/>
        </w:rPr>
        <w:t>the</w:t>
      </w:r>
      <w:r>
        <w:rPr>
          <w:spacing w:val="-5"/>
          <w:sz w:val="23"/>
        </w:rPr>
        <w:t xml:space="preserve"> </w:t>
      </w:r>
      <w:r>
        <w:rPr>
          <w:sz w:val="23"/>
        </w:rPr>
        <w:t>application</w:t>
      </w:r>
      <w:r>
        <w:rPr>
          <w:spacing w:val="-5"/>
          <w:sz w:val="23"/>
        </w:rPr>
        <w:t xml:space="preserve"> </w:t>
      </w:r>
      <w:r>
        <w:rPr>
          <w:sz w:val="23"/>
        </w:rPr>
        <w:t>process</w:t>
      </w:r>
      <w:r>
        <w:rPr>
          <w:spacing w:val="-4"/>
          <w:sz w:val="23"/>
        </w:rPr>
        <w:t xml:space="preserve"> </w:t>
      </w:r>
      <w:r>
        <w:rPr>
          <w:sz w:val="23"/>
        </w:rPr>
        <w:t>will</w:t>
      </w:r>
      <w:r>
        <w:rPr>
          <w:spacing w:val="-5"/>
          <w:sz w:val="23"/>
        </w:rPr>
        <w:t xml:space="preserve"> </w:t>
      </w:r>
      <w:r>
        <w:rPr>
          <w:sz w:val="23"/>
        </w:rPr>
        <w:t>be</w:t>
      </w:r>
      <w:r>
        <w:rPr>
          <w:spacing w:val="-5"/>
          <w:sz w:val="23"/>
        </w:rPr>
        <w:t xml:space="preserve"> </w:t>
      </w:r>
      <w:r>
        <w:rPr>
          <w:sz w:val="23"/>
        </w:rPr>
        <w:t>used</w:t>
      </w:r>
      <w:r>
        <w:rPr>
          <w:spacing w:val="-5"/>
          <w:sz w:val="23"/>
        </w:rPr>
        <w:t xml:space="preserve"> </w:t>
      </w:r>
      <w:r>
        <w:rPr>
          <w:sz w:val="23"/>
        </w:rPr>
        <w:t>only</w:t>
      </w:r>
      <w:r>
        <w:rPr>
          <w:spacing w:val="-4"/>
          <w:sz w:val="23"/>
        </w:rPr>
        <w:t xml:space="preserve"> </w:t>
      </w:r>
      <w:r>
        <w:rPr>
          <w:sz w:val="23"/>
        </w:rPr>
        <w:t>to determine the recipient of the Honourary Doctor of Divinity.</w:t>
      </w:r>
    </w:p>
    <w:p w14:paraId="416C288F" w14:textId="77777777" w:rsidR="007F185C" w:rsidRDefault="007F185C">
      <w:pPr>
        <w:pStyle w:val="BodyText"/>
        <w:spacing w:before="263"/>
        <w:rPr>
          <w:sz w:val="23"/>
        </w:rPr>
      </w:pPr>
    </w:p>
    <w:p w14:paraId="6D5CDF5F" w14:textId="77777777" w:rsidR="007F185C" w:rsidRDefault="00000000">
      <w:pPr>
        <w:tabs>
          <w:tab w:val="left" w:pos="6639"/>
          <w:tab w:val="left" w:pos="7301"/>
          <w:tab w:val="left" w:pos="9040"/>
        </w:tabs>
        <w:ind w:left="100"/>
        <w:rPr>
          <w:sz w:val="23"/>
        </w:rPr>
      </w:pPr>
      <w:r>
        <w:rPr>
          <w:sz w:val="23"/>
        </w:rPr>
        <w:t>Nominator’s</w:t>
      </w:r>
      <w:r>
        <w:rPr>
          <w:spacing w:val="-8"/>
          <w:sz w:val="23"/>
        </w:rPr>
        <w:t xml:space="preserve"> </w:t>
      </w:r>
      <w:r>
        <w:rPr>
          <w:spacing w:val="-2"/>
          <w:sz w:val="23"/>
        </w:rPr>
        <w:t>Signature:</w:t>
      </w:r>
      <w:r>
        <w:rPr>
          <w:sz w:val="23"/>
          <w:u w:val="single"/>
        </w:rPr>
        <w:tab/>
      </w:r>
      <w:r>
        <w:rPr>
          <w:sz w:val="23"/>
        </w:rPr>
        <w:tab/>
      </w:r>
      <w:r>
        <w:rPr>
          <w:spacing w:val="-2"/>
          <w:sz w:val="23"/>
        </w:rPr>
        <w:t>Date:</w:t>
      </w:r>
      <w:r>
        <w:rPr>
          <w:sz w:val="23"/>
          <w:u w:val="single"/>
        </w:rPr>
        <w:tab/>
      </w:r>
    </w:p>
    <w:p w14:paraId="1EF22F28" w14:textId="77777777" w:rsidR="007F185C" w:rsidRDefault="007F185C">
      <w:pPr>
        <w:pStyle w:val="BodyText"/>
      </w:pPr>
    </w:p>
    <w:p w14:paraId="4C07DDE2" w14:textId="77777777" w:rsidR="007F185C" w:rsidRDefault="007F185C">
      <w:pPr>
        <w:pStyle w:val="BodyText"/>
      </w:pPr>
    </w:p>
    <w:p w14:paraId="64D80476" w14:textId="77777777" w:rsidR="007F185C" w:rsidRDefault="007F185C">
      <w:pPr>
        <w:pStyle w:val="BodyText"/>
      </w:pPr>
    </w:p>
    <w:p w14:paraId="4E300925" w14:textId="77777777" w:rsidR="007F185C" w:rsidRDefault="007F185C">
      <w:pPr>
        <w:pStyle w:val="BodyText"/>
      </w:pPr>
    </w:p>
    <w:p w14:paraId="23DBA7F6" w14:textId="77777777" w:rsidR="007F185C" w:rsidRDefault="007F185C">
      <w:pPr>
        <w:pStyle w:val="BodyText"/>
        <w:spacing w:before="33"/>
      </w:pPr>
    </w:p>
    <w:p w14:paraId="3CC741D6" w14:textId="77777777" w:rsidR="007F185C" w:rsidRDefault="00000000">
      <w:pPr>
        <w:ind w:left="100" w:right="670"/>
        <w:rPr>
          <w:b/>
        </w:rPr>
      </w:pPr>
      <w:r>
        <w:rPr>
          <w:b/>
        </w:rPr>
        <w:t>Please ensure your nomination follows the criteria outlined above. Please limit</w:t>
      </w:r>
      <w:r>
        <w:rPr>
          <w:b/>
          <w:spacing w:val="80"/>
        </w:rPr>
        <w:t xml:space="preserve"> </w:t>
      </w:r>
      <w:r>
        <w:rPr>
          <w:b/>
        </w:rPr>
        <w:t>the nomination to one page.</w:t>
      </w:r>
    </w:p>
    <w:sectPr w:rsidR="007F185C">
      <w:pgSz w:w="12240" w:h="15840"/>
      <w:pgMar w:top="780" w:right="15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A50B8"/>
    <w:multiLevelType w:val="hybridMultilevel"/>
    <w:tmpl w:val="F1C6ED4C"/>
    <w:lvl w:ilvl="0" w:tplc="45B48EC0">
      <w:numFmt w:val="bullet"/>
      <w:lvlText w:val=""/>
      <w:lvlJc w:val="left"/>
      <w:pPr>
        <w:ind w:left="460" w:hanging="360"/>
      </w:pPr>
      <w:rPr>
        <w:rFonts w:ascii="Symbol" w:eastAsia="Symbol" w:hAnsi="Symbol" w:cs="Symbol" w:hint="default"/>
        <w:b w:val="0"/>
        <w:bCs w:val="0"/>
        <w:i w:val="0"/>
        <w:iCs w:val="0"/>
        <w:spacing w:val="0"/>
        <w:w w:val="100"/>
        <w:sz w:val="23"/>
        <w:szCs w:val="23"/>
        <w:lang w:val="en-US" w:eastAsia="en-US" w:bidi="ar-SA"/>
      </w:rPr>
    </w:lvl>
    <w:lvl w:ilvl="1" w:tplc="DE9E16B8">
      <w:numFmt w:val="bullet"/>
      <w:lvlText w:val="•"/>
      <w:lvlJc w:val="left"/>
      <w:pPr>
        <w:ind w:left="1330" w:hanging="360"/>
      </w:pPr>
      <w:rPr>
        <w:rFonts w:hint="default"/>
        <w:lang w:val="en-US" w:eastAsia="en-US" w:bidi="ar-SA"/>
      </w:rPr>
    </w:lvl>
    <w:lvl w:ilvl="2" w:tplc="FB30FDD6">
      <w:numFmt w:val="bullet"/>
      <w:lvlText w:val="•"/>
      <w:lvlJc w:val="left"/>
      <w:pPr>
        <w:ind w:left="2200" w:hanging="360"/>
      </w:pPr>
      <w:rPr>
        <w:rFonts w:hint="default"/>
        <w:lang w:val="en-US" w:eastAsia="en-US" w:bidi="ar-SA"/>
      </w:rPr>
    </w:lvl>
    <w:lvl w:ilvl="3" w:tplc="820A2D3E">
      <w:numFmt w:val="bullet"/>
      <w:lvlText w:val="•"/>
      <w:lvlJc w:val="left"/>
      <w:pPr>
        <w:ind w:left="3070" w:hanging="360"/>
      </w:pPr>
      <w:rPr>
        <w:rFonts w:hint="default"/>
        <w:lang w:val="en-US" w:eastAsia="en-US" w:bidi="ar-SA"/>
      </w:rPr>
    </w:lvl>
    <w:lvl w:ilvl="4" w:tplc="2348EC8C">
      <w:numFmt w:val="bullet"/>
      <w:lvlText w:val="•"/>
      <w:lvlJc w:val="left"/>
      <w:pPr>
        <w:ind w:left="3940" w:hanging="360"/>
      </w:pPr>
      <w:rPr>
        <w:rFonts w:hint="default"/>
        <w:lang w:val="en-US" w:eastAsia="en-US" w:bidi="ar-SA"/>
      </w:rPr>
    </w:lvl>
    <w:lvl w:ilvl="5" w:tplc="7B48E0E8">
      <w:numFmt w:val="bullet"/>
      <w:lvlText w:val="•"/>
      <w:lvlJc w:val="left"/>
      <w:pPr>
        <w:ind w:left="4810" w:hanging="360"/>
      </w:pPr>
      <w:rPr>
        <w:rFonts w:hint="default"/>
        <w:lang w:val="en-US" w:eastAsia="en-US" w:bidi="ar-SA"/>
      </w:rPr>
    </w:lvl>
    <w:lvl w:ilvl="6" w:tplc="A0848476">
      <w:numFmt w:val="bullet"/>
      <w:lvlText w:val="•"/>
      <w:lvlJc w:val="left"/>
      <w:pPr>
        <w:ind w:left="5680" w:hanging="360"/>
      </w:pPr>
      <w:rPr>
        <w:rFonts w:hint="default"/>
        <w:lang w:val="en-US" w:eastAsia="en-US" w:bidi="ar-SA"/>
      </w:rPr>
    </w:lvl>
    <w:lvl w:ilvl="7" w:tplc="0CBCEC8E">
      <w:numFmt w:val="bullet"/>
      <w:lvlText w:val="•"/>
      <w:lvlJc w:val="left"/>
      <w:pPr>
        <w:ind w:left="6550" w:hanging="360"/>
      </w:pPr>
      <w:rPr>
        <w:rFonts w:hint="default"/>
        <w:lang w:val="en-US" w:eastAsia="en-US" w:bidi="ar-SA"/>
      </w:rPr>
    </w:lvl>
    <w:lvl w:ilvl="8" w:tplc="99EC9D42">
      <w:numFmt w:val="bullet"/>
      <w:lvlText w:val="•"/>
      <w:lvlJc w:val="left"/>
      <w:pPr>
        <w:ind w:left="7420" w:hanging="360"/>
      </w:pPr>
      <w:rPr>
        <w:rFonts w:hint="default"/>
        <w:lang w:val="en-US" w:eastAsia="en-US" w:bidi="ar-SA"/>
      </w:rPr>
    </w:lvl>
  </w:abstractNum>
  <w:num w:numId="1" w16cid:durableId="194322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5C"/>
    <w:rsid w:val="007F113A"/>
    <w:rsid w:val="007F185C"/>
    <w:rsid w:val="00A74745"/>
    <w:rsid w:val="00BF18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E47E"/>
  <w15:docId w15:val="{D6586DF9-EDE8-42F3-BB15-DEDDC98E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pyesmany@astheology.ns.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dc:title>
  <dc:creator>Maryann  Martin</dc:creator>
  <cp:lastModifiedBy>Beth Pyesmany</cp:lastModifiedBy>
  <cp:revision>2</cp:revision>
  <dcterms:created xsi:type="dcterms:W3CDTF">2024-12-10T17:12:00Z</dcterms:created>
  <dcterms:modified xsi:type="dcterms:W3CDTF">2024-12-10T17:12:00Z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for Microsoft 365</vt:lpwstr>
  </property>
  <property fmtid="{D5CDD505-2E9C-101B-9397-08002B2CF9AE}" pid="4" name="LastSaved">
    <vt:filetime>2024-12-10T00:00:00Z</vt:filetime>
  </property>
  <property fmtid="{D5CDD505-2E9C-101B-9397-08002B2CF9AE}" pid="5" name="Producer">
    <vt:lpwstr>Microsoft® Word for Microsoft 365</vt:lpwstr>
  </property>
</Properties>
</file>